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C7E1" w14:textId="77777777" w:rsidR="00747701" w:rsidRPr="00747701" w:rsidRDefault="0009525B" w:rsidP="00B10B7C">
      <w:pPr>
        <w:spacing w:before="100" w:beforeAutospacing="1" w:after="100" w:afterAutospacing="1"/>
        <w:rPr>
          <w:rFonts w:ascii="Helvetica" w:hAnsi="Helvetica" w:cs="Times New Roman"/>
          <w:b/>
          <w:bCs/>
          <w:color w:val="000000"/>
          <w:sz w:val="32"/>
          <w:szCs w:val="32"/>
        </w:rPr>
      </w:pPr>
      <w:r w:rsidRPr="00B34B4F">
        <w:rPr>
          <w:rFonts w:ascii="Helvetica" w:hAnsi="Helvetica" w:cs="Times New Roman"/>
          <w:color w:val="000000"/>
        </w:rPr>
        <w:br/>
      </w:r>
      <w:r w:rsidR="00747701" w:rsidRPr="00747701">
        <w:rPr>
          <w:rFonts w:ascii="Helvetica" w:hAnsi="Helvetica" w:cs="Times New Roman"/>
          <w:b/>
          <w:bCs/>
          <w:color w:val="000000"/>
          <w:sz w:val="32"/>
          <w:szCs w:val="32"/>
        </w:rPr>
        <w:t>RITTREGLEMENT FOR STYRKEPRØVEN 2023</w:t>
      </w:r>
    </w:p>
    <w:p w14:paraId="3A985ED0" w14:textId="77777777" w:rsidR="001300A6" w:rsidRDefault="001300A6" w:rsidP="00782B03">
      <w:pPr>
        <w:spacing w:before="100" w:beforeAutospacing="1" w:after="100" w:afterAutospacing="1"/>
        <w:rPr>
          <w:rFonts w:ascii="Helvetica" w:hAnsi="Helvetica" w:cs="Times New Roman"/>
          <w:b/>
          <w:bCs/>
          <w:color w:val="000000"/>
        </w:rPr>
      </w:pPr>
    </w:p>
    <w:p w14:paraId="3FC741D3" w14:textId="3BE57B74" w:rsidR="0009525B" w:rsidRPr="00B34B4F" w:rsidRDefault="00B61954" w:rsidP="00B10B7C">
      <w:pPr>
        <w:spacing w:before="100" w:beforeAutospacing="1" w:after="100" w:afterAutospacing="1"/>
        <w:rPr>
          <w:rFonts w:ascii="Helvetica" w:hAnsi="Helvetica" w:cs="Times New Roman"/>
          <w:b/>
          <w:bCs/>
          <w:color w:val="000000"/>
        </w:rPr>
      </w:pPr>
      <w:r>
        <w:rPr>
          <w:rFonts w:ascii="Helvetica" w:hAnsi="Helvetica" w:cs="Times New Roman"/>
          <w:b/>
          <w:bCs/>
          <w:color w:val="000000"/>
        </w:rPr>
        <w:t xml:space="preserve">ARTIKKEL 1: </w:t>
      </w:r>
      <w:r w:rsidR="00B10B7C" w:rsidRPr="00B34B4F">
        <w:rPr>
          <w:rFonts w:ascii="Helvetica" w:hAnsi="Helvetica" w:cs="Times New Roman"/>
          <w:b/>
          <w:bCs/>
          <w:color w:val="000000"/>
        </w:rPr>
        <w:t xml:space="preserve">DEFINISJON AV </w:t>
      </w:r>
      <w:r w:rsidR="005C63D1">
        <w:rPr>
          <w:rFonts w:ascii="Helvetica" w:hAnsi="Helvetica" w:cs="Times New Roman"/>
          <w:b/>
          <w:bCs/>
          <w:color w:val="000000"/>
        </w:rPr>
        <w:t xml:space="preserve">RITT TYPE </w:t>
      </w:r>
    </w:p>
    <w:p w14:paraId="5A351A36" w14:textId="775AF5A6"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Turritt </w:t>
      </w:r>
      <w:r w:rsidR="005C63D1">
        <w:rPr>
          <w:rFonts w:ascii="Helvetica" w:hAnsi="Helvetica" w:cs="Times New Roman"/>
          <w:color w:val="000000"/>
        </w:rPr>
        <w:t xml:space="preserve">på landevei </w:t>
      </w:r>
      <w:r w:rsidRPr="00B34B4F">
        <w:rPr>
          <w:rFonts w:ascii="Helvetica" w:hAnsi="Helvetica" w:cs="Times New Roman"/>
          <w:color w:val="000000"/>
        </w:rPr>
        <w:t>er et tilbud til alle sykkelinteresserte, og har som formål å være til inspirasjon for mosjon og trening.</w:t>
      </w:r>
    </w:p>
    <w:p w14:paraId="423B6C4C"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Rittet arrangeres i henhold til </w:t>
      </w:r>
      <w:proofErr w:type="spellStart"/>
      <w:r w:rsidR="00DB6E60" w:rsidRPr="00B34B4F">
        <w:fldChar w:fldCharType="begin"/>
      </w:r>
      <w:r w:rsidR="00DB6E60" w:rsidRPr="00B34B4F">
        <w:instrText>HYPERLINK "https://www.sykling.no/sites/default/files/media/Dokumenter/Lover%20og%20regler/REGLEMENT%20FOR%20TURRITT%20LANDEVEI%202016.pdf"</w:instrText>
      </w:r>
      <w:r w:rsidR="00DB6E60" w:rsidRPr="00B34B4F">
        <w:fldChar w:fldCharType="separate"/>
      </w:r>
      <w:r w:rsidRPr="00B34B4F">
        <w:rPr>
          <w:rFonts w:ascii="Helvetica" w:hAnsi="Helvetica" w:cs="Times New Roman"/>
          <w:color w:val="000000"/>
          <w:u w:val="single"/>
        </w:rPr>
        <w:t>NCF's</w:t>
      </w:r>
      <w:proofErr w:type="spellEnd"/>
      <w:r w:rsidRPr="00B34B4F">
        <w:rPr>
          <w:rFonts w:ascii="Helvetica" w:hAnsi="Helvetica" w:cs="Times New Roman"/>
          <w:color w:val="000000"/>
          <w:u w:val="single"/>
        </w:rPr>
        <w:t xml:space="preserve"> turrittreglement </w:t>
      </w:r>
      <w:r w:rsidR="00DB6E60" w:rsidRPr="00B34B4F">
        <w:rPr>
          <w:rFonts w:ascii="Helvetica" w:hAnsi="Helvetica" w:cs="Times New Roman"/>
          <w:color w:val="000000"/>
          <w:u w:val="single"/>
        </w:rPr>
        <w:fldChar w:fldCharType="end"/>
      </w:r>
      <w:r w:rsidRPr="00B34B4F">
        <w:rPr>
          <w:rFonts w:ascii="Helvetica" w:hAnsi="Helvetica" w:cs="Times New Roman"/>
          <w:color w:val="000000"/>
        </w:rPr>
        <w:t>med følgende presiseringer.</w:t>
      </w:r>
    </w:p>
    <w:p w14:paraId="7CB681E9" w14:textId="3EF54F68"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ARTIKKEL </w:t>
      </w:r>
      <w:r w:rsidR="005C63D1">
        <w:rPr>
          <w:rFonts w:ascii="Helvetica" w:hAnsi="Helvetica" w:cs="Times New Roman"/>
          <w:b/>
          <w:bCs/>
          <w:color w:val="000000"/>
        </w:rPr>
        <w:t>2</w:t>
      </w:r>
      <w:r w:rsidRPr="00B34B4F">
        <w:rPr>
          <w:rFonts w:ascii="Helvetica" w:hAnsi="Helvetica" w:cs="Times New Roman"/>
          <w:b/>
          <w:bCs/>
          <w:color w:val="000000"/>
        </w:rPr>
        <w:t>: ORGANISASJON </w:t>
      </w:r>
    </w:p>
    <w:p w14:paraId="00A2D3D7" w14:textId="766194D1"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Styrkeprøven </w:t>
      </w:r>
      <w:r w:rsidR="00505B70" w:rsidRPr="00B34B4F">
        <w:rPr>
          <w:rFonts w:ascii="Helvetica" w:hAnsi="Helvetica" w:cs="Times New Roman"/>
          <w:color w:val="000000"/>
        </w:rPr>
        <w:t>er arrangert av Styrkeprøven AS.</w:t>
      </w:r>
      <w:r w:rsidRPr="00B34B4F">
        <w:rPr>
          <w:rFonts w:ascii="Helvetica" w:hAnsi="Helvetica" w:cs="Times New Roman"/>
          <w:color w:val="000000"/>
        </w:rPr>
        <w:t xml:space="preserve"> Rittet avholdes </w:t>
      </w:r>
      <w:r w:rsidR="002253F2" w:rsidRPr="00B34B4F">
        <w:rPr>
          <w:rFonts w:ascii="Helvetica" w:hAnsi="Helvetica" w:cs="Times New Roman"/>
          <w:color w:val="000000"/>
        </w:rPr>
        <w:t>16.-18</w:t>
      </w:r>
      <w:r w:rsidRPr="00B34B4F">
        <w:rPr>
          <w:rFonts w:ascii="Helvetica" w:hAnsi="Helvetica" w:cs="Times New Roman"/>
          <w:color w:val="000000"/>
        </w:rPr>
        <w:t>. juni 20</w:t>
      </w:r>
      <w:r w:rsidR="002253F2" w:rsidRPr="00B34B4F">
        <w:rPr>
          <w:rFonts w:ascii="Helvetica" w:hAnsi="Helvetica" w:cs="Times New Roman"/>
          <w:color w:val="000000"/>
        </w:rPr>
        <w:t>23</w:t>
      </w:r>
      <w:r w:rsidRPr="00B34B4F">
        <w:rPr>
          <w:rFonts w:ascii="Helvetica" w:hAnsi="Helvetica" w:cs="Times New Roman"/>
          <w:color w:val="000000"/>
        </w:rPr>
        <w:t xml:space="preserve"> med starter i Trondheim, Lillehammer,</w:t>
      </w:r>
      <w:r w:rsidR="006008CA">
        <w:rPr>
          <w:rFonts w:ascii="Helvetica" w:hAnsi="Helvetica" w:cs="Times New Roman"/>
          <w:color w:val="000000"/>
        </w:rPr>
        <w:t xml:space="preserve"> Hamar</w:t>
      </w:r>
      <w:r w:rsidRPr="00B34B4F">
        <w:rPr>
          <w:rFonts w:ascii="Helvetica" w:hAnsi="Helvetica" w:cs="Times New Roman"/>
          <w:color w:val="000000"/>
        </w:rPr>
        <w:t xml:space="preserve"> </w:t>
      </w:r>
      <w:r w:rsidR="002253F2" w:rsidRPr="00B34B4F">
        <w:rPr>
          <w:rFonts w:ascii="Helvetica" w:hAnsi="Helvetica" w:cs="Times New Roman"/>
          <w:color w:val="000000"/>
        </w:rPr>
        <w:t>og Eidsvoll</w:t>
      </w:r>
    </w:p>
    <w:p w14:paraId="01A58CE4" w14:textId="27C2917C"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5C63D1">
        <w:rPr>
          <w:rFonts w:ascii="Helvetica" w:hAnsi="Helvetica" w:cs="Times New Roman"/>
          <w:b/>
          <w:bCs/>
          <w:color w:val="000000"/>
        </w:rPr>
        <w:t>3</w:t>
      </w:r>
      <w:r w:rsidR="00F71BFC">
        <w:rPr>
          <w:rFonts w:ascii="Helvetica" w:hAnsi="Helvetica" w:cs="Times New Roman"/>
          <w:b/>
          <w:bCs/>
          <w:color w:val="000000"/>
        </w:rPr>
        <w:t>:</w:t>
      </w:r>
      <w:r w:rsidRPr="00B34B4F">
        <w:rPr>
          <w:rFonts w:ascii="Helvetica" w:hAnsi="Helvetica" w:cs="Times New Roman"/>
          <w:b/>
          <w:bCs/>
          <w:color w:val="000000"/>
        </w:rPr>
        <w:t xml:space="preserve"> DELTAKELSE</w:t>
      </w:r>
    </w:p>
    <w:p w14:paraId="471AB9A1" w14:textId="32D2CE15"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Rittet er åpent for alle deltakere som fyller 17 år eller mer i </w:t>
      </w:r>
      <w:r w:rsidR="002253F2" w:rsidRPr="00B34B4F">
        <w:rPr>
          <w:rFonts w:ascii="Helvetica" w:hAnsi="Helvetica" w:cs="Times New Roman"/>
          <w:color w:val="000000"/>
        </w:rPr>
        <w:t>2023</w:t>
      </w:r>
      <w:r w:rsidRPr="00B34B4F">
        <w:rPr>
          <w:rFonts w:ascii="Helvetica" w:hAnsi="Helvetica" w:cs="Times New Roman"/>
          <w:color w:val="000000"/>
        </w:rPr>
        <w:t>. Fra Eidsvoll kan barn som fyller 12 år i 20</w:t>
      </w:r>
      <w:r w:rsidR="00505B70" w:rsidRPr="00B34B4F">
        <w:rPr>
          <w:rFonts w:ascii="Helvetica" w:hAnsi="Helvetica" w:cs="Times New Roman"/>
          <w:color w:val="000000"/>
        </w:rPr>
        <w:t>22</w:t>
      </w:r>
      <w:r w:rsidRPr="00B34B4F">
        <w:rPr>
          <w:rFonts w:ascii="Helvetica" w:hAnsi="Helvetica" w:cs="Times New Roman"/>
          <w:color w:val="000000"/>
        </w:rPr>
        <w:t xml:space="preserve"> delta i følge med foresatte.</w:t>
      </w:r>
    </w:p>
    <w:p w14:paraId="675040AB"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Alle ryttere må enten ha helårslisens løst via klubb eller ha løst engangslisens via arrangøren.</w:t>
      </w:r>
    </w:p>
    <w:p w14:paraId="0CCDD649" w14:textId="2660A2F5"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5C63D1">
        <w:rPr>
          <w:rFonts w:ascii="Helvetica" w:hAnsi="Helvetica" w:cs="Times New Roman"/>
          <w:b/>
          <w:bCs/>
          <w:color w:val="000000"/>
        </w:rPr>
        <w:t>4</w:t>
      </w:r>
      <w:r w:rsidR="00F71BFC">
        <w:rPr>
          <w:rFonts w:ascii="Helvetica" w:hAnsi="Helvetica" w:cs="Times New Roman"/>
          <w:b/>
          <w:bCs/>
          <w:color w:val="000000"/>
        </w:rPr>
        <w:t>:</w:t>
      </w:r>
      <w:r w:rsidRPr="00B34B4F">
        <w:rPr>
          <w:rFonts w:ascii="Helvetica" w:hAnsi="Helvetica" w:cs="Times New Roman"/>
          <w:b/>
          <w:bCs/>
          <w:color w:val="000000"/>
        </w:rPr>
        <w:t xml:space="preserve"> ANDRE FORHOLD</w:t>
      </w:r>
    </w:p>
    <w:p w14:paraId="4FA27327" w14:textId="2F9521B3"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Deltakerne må nøye sette seg inn i gjeldende trafikkregler, og dette reglementet. Deltakerne starter på eget ansvar og er selv ansvarlig ved overtredelse av gjeldende trafikkregler og brudd på nærværende reglement. Deltakerne er ansvarlig for at tidtagerchip er festet slik arrangøren har beskrevet. Tidtagerchipen skal følge rytteren fra start til mål. Ved brutt ritt skal tidtagerchipen straks fjernes.</w:t>
      </w:r>
      <w:r w:rsidR="00976EB0" w:rsidRPr="00B34B4F">
        <w:rPr>
          <w:rFonts w:ascii="Helvetica" w:hAnsi="Helvetica" w:cs="Times New Roman"/>
          <w:color w:val="000000"/>
        </w:rPr>
        <w:t xml:space="preserve"> </w:t>
      </w:r>
    </w:p>
    <w:p w14:paraId="262887B2"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Ryttere plikter å rette seg etter instrukser gitt fra politi, dommere, eller andre av rittets funksjonærer og er selv ansvarlig for å passe sin starttid. Ryttere som på grunn av manglende erfaring eller fysisk utilstrekkelighet representerer en fare for andre, kan tas ut av rittet.</w:t>
      </w:r>
    </w:p>
    <w:p w14:paraId="7BEA7A0C"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Deltakerne har en ubetinget plikt til, under rittet og etter målpassering, strengt å overholde gjeldende trafikkbestemmelser, samt i ethvert henseende å ta de hensyn til andre veifarende som de rådende forhold gjør nødvendig.</w:t>
      </w:r>
    </w:p>
    <w:p w14:paraId="6D591C03" w14:textId="2E0D8CE1"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5:</w:t>
      </w:r>
      <w:r w:rsidRPr="00B34B4F">
        <w:rPr>
          <w:rFonts w:ascii="Helvetica" w:hAnsi="Helvetica" w:cs="Times New Roman"/>
          <w:b/>
          <w:bCs/>
          <w:color w:val="000000"/>
        </w:rPr>
        <w:t xml:space="preserve"> UTSTYR</w:t>
      </w:r>
    </w:p>
    <w:p w14:paraId="0E949076"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Følgende understrekes:</w:t>
      </w:r>
    </w:p>
    <w:p w14:paraId="301C7FFC" w14:textId="1EDC0CD4" w:rsidR="00B34B4F" w:rsidRDefault="0009525B" w:rsidP="00B6535A">
      <w:pPr>
        <w:spacing w:before="100" w:beforeAutospacing="1" w:after="100" w:afterAutospacing="1"/>
        <w:rPr>
          <w:rFonts w:ascii="Helvetica" w:hAnsi="Helvetica" w:cs="Times New Roman"/>
          <w:b/>
          <w:bCs/>
          <w:color w:val="000000"/>
        </w:rPr>
      </w:pPr>
      <w:r w:rsidRPr="00B34B4F">
        <w:rPr>
          <w:rFonts w:ascii="Helvetica" w:hAnsi="Helvetica" w:cs="Times New Roman"/>
          <w:color w:val="000000"/>
        </w:rPr>
        <w:lastRenderedPageBreak/>
        <w:t>Alle lisensinnehavere skal forsikre seg om at utstyret deres er i henhold til de nedenfor gjeldende regler.</w:t>
      </w:r>
    </w:p>
    <w:p w14:paraId="07A1F749" w14:textId="3B0B006F"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Hjelm</w:t>
      </w:r>
    </w:p>
    <w:p w14:paraId="6B9851CE"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Heldekkende hjelm er påbudt.  Hjelmen skal være godt polstret og ha solid hakestropp. Om rytter ikke har hjelm vil det medføre startnekt.</w:t>
      </w:r>
    </w:p>
    <w:p w14:paraId="4D874512"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Internkommunikasjon</w:t>
      </w:r>
    </w:p>
    <w:p w14:paraId="5971997B"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Det er forbudt med radiolink eller annet kommunikasjonsutstyr.</w:t>
      </w:r>
    </w:p>
    <w:p w14:paraId="7619EAA2"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Drakter</w:t>
      </w:r>
    </w:p>
    <w:p w14:paraId="5B4B38B8"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Alle ryttere skal, når de deltar i ritt, benytte trøye med ermer og sykkelbukse, eventuelt "tempodrakt". Trøyer uten ermer er forbudt. Definisjonen på en drakt, er trøye og bukse.</w:t>
      </w:r>
    </w:p>
    <w:p w14:paraId="6FCBCC06"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Sykkel</w:t>
      </w:r>
    </w:p>
    <w:p w14:paraId="785EF292"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En sykkel er et kjøretøy med to hjul av samme diameter. Forhjulet skal være styrbart, bakhjulet skal drives gjennom et system som består av pedaler og kjede.</w:t>
      </w:r>
    </w:p>
    <w:p w14:paraId="6D8CB68F"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Det er ikke tillatt å benytte temposykler og/eller sykler påmontert tempoutstyr. </w:t>
      </w:r>
    </w:p>
    <w:p w14:paraId="4A447EF7"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Lys</w:t>
      </w:r>
    </w:p>
    <w:p w14:paraId="40C79CAD" w14:textId="50472AF1" w:rsidR="0009525B"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Sykkel, som brukes i mørket eller i usiktbart vær på alminnelig beferdet veg eller område, skal foran ha lykt som gir gult eller hvitt lys og/eller flerfunksjonslykt som kan gi blinkende eller fast hvitt lys. Bak skal sykkel ha lykt som gir rødt lys og/eller lykt som gir blinkende rødt lys. Lyktene skal være festet til sykkelen. Lyktene skal kunne sees tydelig i en avstand på 300 m</w:t>
      </w:r>
      <w:r w:rsidR="006008CA">
        <w:rPr>
          <w:rFonts w:ascii="Helvetica" w:hAnsi="Helvetica" w:cs="Times New Roman"/>
          <w:color w:val="000000"/>
        </w:rPr>
        <w:t>eter</w:t>
      </w:r>
      <w:r w:rsidRPr="00B34B4F">
        <w:rPr>
          <w:rFonts w:ascii="Helvetica" w:hAnsi="Helvetica" w:cs="Times New Roman"/>
          <w:color w:val="000000"/>
        </w:rPr>
        <w:t>. Lykter som gir blinkende lys skal blinke med minst 120 blink pr. minutt.</w:t>
      </w:r>
    </w:p>
    <w:p w14:paraId="39EC2CA0" w14:textId="77777777" w:rsidR="00BF558C" w:rsidRDefault="00BF558C" w:rsidP="0009525B">
      <w:pPr>
        <w:spacing w:before="100" w:beforeAutospacing="1" w:after="100" w:afterAutospacing="1"/>
        <w:rPr>
          <w:rFonts w:ascii="Helvetica" w:hAnsi="Helvetica" w:cs="Times New Roman"/>
          <w:color w:val="000000"/>
        </w:rPr>
      </w:pPr>
    </w:p>
    <w:p w14:paraId="58F6B690" w14:textId="3157EF46"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6:</w:t>
      </w:r>
      <w:r w:rsidRPr="00B34B4F">
        <w:rPr>
          <w:rFonts w:ascii="Helvetica" w:hAnsi="Helvetica" w:cs="Times New Roman"/>
          <w:b/>
          <w:bCs/>
          <w:color w:val="000000"/>
        </w:rPr>
        <w:t xml:space="preserve"> FRONTBIL/ SERVICEBIL</w:t>
      </w:r>
    </w:p>
    <w:p w14:paraId="0BC6AACD" w14:textId="7F1C20E2"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Det er </w:t>
      </w:r>
      <w:r w:rsidRPr="00B34B4F">
        <w:rPr>
          <w:rFonts w:ascii="Helvetica" w:hAnsi="Helvetica" w:cs="Times New Roman"/>
          <w:b/>
          <w:bCs/>
          <w:color w:val="000000"/>
        </w:rPr>
        <w:t>ikke tillatt</w:t>
      </w:r>
      <w:r w:rsidRPr="00B34B4F">
        <w:rPr>
          <w:rFonts w:ascii="Helvetica" w:hAnsi="Helvetica" w:cs="Times New Roman"/>
          <w:color w:val="000000"/>
        </w:rPr>
        <w:t xml:space="preserve"> med bruk av </w:t>
      </w:r>
      <w:r w:rsidR="00CA2747" w:rsidRPr="00B34B4F">
        <w:rPr>
          <w:rFonts w:ascii="Helvetica" w:hAnsi="Helvetica" w:cs="Times New Roman"/>
          <w:color w:val="000000"/>
        </w:rPr>
        <w:t>følgebil/</w:t>
      </w:r>
      <w:r w:rsidRPr="00B34B4F">
        <w:rPr>
          <w:rFonts w:ascii="Helvetica" w:hAnsi="Helvetica" w:cs="Times New Roman"/>
          <w:color w:val="000000"/>
        </w:rPr>
        <w:t>frontbil/servicebil i forbindelse med gjennomføring av rittet</w:t>
      </w:r>
    </w:p>
    <w:p w14:paraId="75268292" w14:textId="30E55E8E" w:rsidR="00CA2747"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Følgekjøretøy, biler eller annet kjøretøy som har til hensikt å varsle at det kommer ryttere eller gi assistanse til rytter underveis, er </w:t>
      </w:r>
      <w:proofErr w:type="gramStart"/>
      <w:r w:rsidRPr="00B34B4F">
        <w:rPr>
          <w:rFonts w:ascii="Helvetica" w:hAnsi="Helvetica" w:cs="Times New Roman"/>
          <w:color w:val="000000"/>
        </w:rPr>
        <w:t>således</w:t>
      </w:r>
      <w:proofErr w:type="gramEnd"/>
      <w:r w:rsidRPr="00B34B4F">
        <w:rPr>
          <w:rFonts w:ascii="Helvetica" w:hAnsi="Helvetica" w:cs="Times New Roman"/>
          <w:color w:val="000000"/>
        </w:rPr>
        <w:t xml:space="preserve"> ikke tillatt.</w:t>
      </w:r>
    </w:p>
    <w:p w14:paraId="616C20A2" w14:textId="066FB9DA" w:rsidR="00CA2747" w:rsidRPr="00B34B4F" w:rsidRDefault="00CA2747"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NB!! Brudd på forbudet mot følgebil/frontbil/servicebil vil medføre at rytter/ryttere knyttet til kjøretøyet blir diskvalifisert.</w:t>
      </w:r>
    </w:p>
    <w:p w14:paraId="2CC98FC7" w14:textId="4659055D"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lastRenderedPageBreak/>
        <w:t xml:space="preserve">Arrangør har nøytrale servicebiler knyttet til rittet. Disse følger ikke de enkelte puljene og deltakere må beregne at det kan ta noe tid for å få bistand fra disse. Ved behov for teknisk service ring </w:t>
      </w:r>
      <w:r w:rsidR="00CA2747" w:rsidRPr="00B34B4F">
        <w:rPr>
          <w:rFonts w:ascii="Helvetica" w:hAnsi="Helvetica" w:cs="Times New Roman"/>
          <w:color w:val="000000"/>
        </w:rPr>
        <w:t>telefonnummeret som er opplyst på startnummeret.</w:t>
      </w:r>
    </w:p>
    <w:p w14:paraId="4B9D934B" w14:textId="09560BEE"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7:</w:t>
      </w:r>
      <w:r w:rsidRPr="00B34B4F">
        <w:rPr>
          <w:rFonts w:ascii="Helvetica" w:hAnsi="Helvetica" w:cs="Times New Roman"/>
          <w:b/>
          <w:bCs/>
          <w:color w:val="000000"/>
        </w:rPr>
        <w:t xml:space="preserve"> MAT/DRIKKE</w:t>
      </w:r>
    </w:p>
    <w:p w14:paraId="77288174" w14:textId="42FB9DCB"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Det er </w:t>
      </w:r>
      <w:r w:rsidRPr="00B34B4F">
        <w:rPr>
          <w:rFonts w:ascii="Helvetica" w:hAnsi="Helvetica" w:cs="Times New Roman"/>
          <w:b/>
          <w:bCs/>
          <w:color w:val="000000"/>
        </w:rPr>
        <w:t>ikke tillatt</w:t>
      </w:r>
      <w:r w:rsidRPr="00B34B4F">
        <w:rPr>
          <w:rFonts w:ascii="Helvetica" w:hAnsi="Helvetica" w:cs="Times New Roman"/>
          <w:color w:val="000000"/>
        </w:rPr>
        <w:t xml:space="preserve"> med langing</w:t>
      </w:r>
      <w:r w:rsidR="003A7087" w:rsidRPr="00B34B4F">
        <w:rPr>
          <w:rFonts w:ascii="Helvetica" w:hAnsi="Helvetica" w:cs="Times New Roman"/>
          <w:color w:val="000000"/>
        </w:rPr>
        <w:t>.</w:t>
      </w:r>
      <w:r w:rsidRPr="00B34B4F">
        <w:rPr>
          <w:rFonts w:ascii="Helvetica" w:hAnsi="Helvetica" w:cs="Times New Roman"/>
          <w:color w:val="000000"/>
        </w:rPr>
        <w:t xml:space="preserve"> Dette gjelder både fra bil, sykkel og fra personer i veikanten.</w:t>
      </w:r>
    </w:p>
    <w:p w14:paraId="67FB3DD8" w14:textId="638DD94B" w:rsidR="0009525B" w:rsidRPr="00B34B4F" w:rsidRDefault="003A7087"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Alle deltakere er henvist til å benytte de matstasjonene Styrkeprøven har etablert i tilknytning til rittet.</w:t>
      </w:r>
    </w:p>
    <w:p w14:paraId="2C80674E" w14:textId="6F795496"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Styrkeprøven har utplassert ni matstasjoner </w:t>
      </w:r>
      <w:r w:rsidR="003A7087" w:rsidRPr="00B34B4F">
        <w:rPr>
          <w:rFonts w:ascii="Helvetica" w:hAnsi="Helvetica" w:cs="Times New Roman"/>
          <w:color w:val="000000"/>
        </w:rPr>
        <w:t xml:space="preserve">som </w:t>
      </w:r>
      <w:r w:rsidRPr="00B34B4F">
        <w:rPr>
          <w:rFonts w:ascii="Helvetica" w:hAnsi="Helvetica" w:cs="Times New Roman"/>
          <w:color w:val="000000"/>
        </w:rPr>
        <w:t>er fordelt slik: Soknedal, Oppdalsporten</w:t>
      </w:r>
      <w:r w:rsidR="00A92139">
        <w:rPr>
          <w:rFonts w:ascii="Helvetica" w:hAnsi="Helvetica" w:cs="Times New Roman"/>
          <w:color w:val="000000"/>
        </w:rPr>
        <w:t xml:space="preserve"> </w:t>
      </w:r>
      <w:r w:rsidR="003A7087" w:rsidRPr="00B34B4F">
        <w:rPr>
          <w:rFonts w:ascii="Helvetica" w:hAnsi="Helvetica" w:cs="Times New Roman"/>
          <w:color w:val="000000"/>
        </w:rPr>
        <w:t>(Fagerhaug)</w:t>
      </w:r>
      <w:r w:rsidRPr="00B34B4F">
        <w:rPr>
          <w:rFonts w:ascii="Helvetica" w:hAnsi="Helvetica" w:cs="Times New Roman"/>
          <w:color w:val="000000"/>
        </w:rPr>
        <w:t xml:space="preserve">, Dombås, Kvam, Kvitfjelltunet, </w:t>
      </w:r>
      <w:r w:rsidR="003A7087" w:rsidRPr="00B34B4F">
        <w:rPr>
          <w:rFonts w:ascii="Helvetica" w:hAnsi="Helvetica" w:cs="Times New Roman"/>
          <w:color w:val="000000"/>
        </w:rPr>
        <w:t>Brøttum,</w:t>
      </w:r>
      <w:r w:rsidRPr="00B34B4F">
        <w:rPr>
          <w:rFonts w:ascii="Helvetica" w:hAnsi="Helvetica" w:cs="Times New Roman"/>
          <w:color w:val="000000"/>
        </w:rPr>
        <w:t xml:space="preserve"> </w:t>
      </w:r>
      <w:r w:rsidR="003A7087" w:rsidRPr="00B34B4F">
        <w:rPr>
          <w:rFonts w:ascii="Helvetica" w:hAnsi="Helvetica" w:cs="Times New Roman"/>
          <w:color w:val="000000"/>
        </w:rPr>
        <w:t>Hamar</w:t>
      </w:r>
      <w:r w:rsidRPr="00B34B4F">
        <w:rPr>
          <w:rFonts w:ascii="Helvetica" w:hAnsi="Helvetica" w:cs="Times New Roman"/>
          <w:color w:val="000000"/>
        </w:rPr>
        <w:t xml:space="preserve">, </w:t>
      </w:r>
      <w:r w:rsidR="002253F2" w:rsidRPr="00B34B4F">
        <w:rPr>
          <w:rFonts w:ascii="Helvetica" w:hAnsi="Helvetica" w:cs="Times New Roman"/>
          <w:color w:val="000000"/>
        </w:rPr>
        <w:t>Minnesund</w:t>
      </w:r>
      <w:r w:rsidRPr="00B34B4F">
        <w:rPr>
          <w:rFonts w:ascii="Helvetica" w:hAnsi="Helvetica" w:cs="Times New Roman"/>
          <w:color w:val="000000"/>
        </w:rPr>
        <w:t xml:space="preserve"> og Kløfta. </w:t>
      </w:r>
    </w:p>
    <w:p w14:paraId="5507DB06" w14:textId="1E4C6878"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 xml:space="preserve">8: </w:t>
      </w:r>
      <w:r w:rsidRPr="00B34B4F">
        <w:rPr>
          <w:rFonts w:ascii="Helvetica" w:hAnsi="Helvetica" w:cs="Times New Roman"/>
          <w:b/>
          <w:bCs/>
          <w:color w:val="000000"/>
        </w:rPr>
        <w:t>FORHOLD I FELTET</w:t>
      </w:r>
    </w:p>
    <w:p w14:paraId="296A5E28"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Enhver rytter som henger på kjøretøy, som med vilje kjører på en konkurrent, stenger ham eller på annen måte hindrer ham, berører hans kropp eller sykkel, eller på annen måte utsetter konkurrenten for fare, vil bli diskvalifisert.</w:t>
      </w:r>
    </w:p>
    <w:p w14:paraId="70AAEA5D" w14:textId="47B56BAC"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9:</w:t>
      </w:r>
      <w:r w:rsidRPr="00B34B4F">
        <w:rPr>
          <w:rFonts w:ascii="Helvetica" w:hAnsi="Helvetica" w:cs="Times New Roman"/>
          <w:b/>
          <w:bCs/>
          <w:color w:val="000000"/>
        </w:rPr>
        <w:t xml:space="preserve"> PREMIER</w:t>
      </w:r>
    </w:p>
    <w:p w14:paraId="67EDD6B6"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Det gis følgende premier:  </w:t>
      </w:r>
    </w:p>
    <w:p w14:paraId="2A52F7BC" w14:textId="77777777" w:rsidR="0009525B" w:rsidRPr="00B34B4F" w:rsidRDefault="0009525B" w:rsidP="0009525B">
      <w:pPr>
        <w:numPr>
          <w:ilvl w:val="0"/>
          <w:numId w:val="1"/>
        </w:numPr>
        <w:spacing w:before="100" w:beforeAutospacing="1" w:after="100" w:afterAutospacing="1"/>
        <w:rPr>
          <w:rFonts w:ascii="Helvetica" w:eastAsia="Times New Roman" w:hAnsi="Helvetica" w:cs="Times New Roman"/>
          <w:color w:val="000000"/>
        </w:rPr>
      </w:pPr>
      <w:r w:rsidRPr="00B34B4F">
        <w:rPr>
          <w:rFonts w:ascii="Helvetica" w:eastAsia="Times New Roman" w:hAnsi="Helvetica" w:cs="Times New Roman"/>
          <w:color w:val="000000"/>
        </w:rPr>
        <w:t>Deltakermedalje til alle som fullfører rittet. Disse deles ut etter målgang i Vallhall.</w:t>
      </w:r>
    </w:p>
    <w:p w14:paraId="15B29573" w14:textId="1597DAC6" w:rsidR="00CA2747" w:rsidRPr="00B34B4F" w:rsidRDefault="0009525B" w:rsidP="0009525B">
      <w:pPr>
        <w:numPr>
          <w:ilvl w:val="0"/>
          <w:numId w:val="1"/>
        </w:numPr>
        <w:spacing w:before="100" w:beforeAutospacing="1" w:after="100" w:afterAutospacing="1"/>
        <w:rPr>
          <w:rFonts w:ascii="Helvetica" w:eastAsia="Times New Roman" w:hAnsi="Helvetica" w:cs="Times New Roman"/>
          <w:color w:val="000000"/>
        </w:rPr>
      </w:pPr>
      <w:r w:rsidRPr="00B34B4F">
        <w:rPr>
          <w:rFonts w:ascii="Helvetica" w:eastAsia="Times New Roman" w:hAnsi="Helvetica" w:cs="Times New Roman"/>
          <w:color w:val="000000"/>
        </w:rPr>
        <w:t xml:space="preserve">Blomster og oppmerksomhet </w:t>
      </w:r>
      <w:proofErr w:type="spellStart"/>
      <w:r w:rsidRPr="00B34B4F">
        <w:rPr>
          <w:rFonts w:ascii="Helvetica" w:eastAsia="Times New Roman" w:hAnsi="Helvetica" w:cs="Times New Roman"/>
          <w:color w:val="000000"/>
        </w:rPr>
        <w:t>ihht</w:t>
      </w:r>
      <w:proofErr w:type="spellEnd"/>
      <w:r w:rsidRPr="00B34B4F">
        <w:rPr>
          <w:rFonts w:ascii="Helvetica" w:eastAsia="Times New Roman" w:hAnsi="Helvetica" w:cs="Times New Roman"/>
          <w:color w:val="000000"/>
        </w:rPr>
        <w:t xml:space="preserve"> Styrkeprøven AS´ til </w:t>
      </w:r>
      <w:r w:rsidR="00DB6E60" w:rsidRPr="00B34B4F">
        <w:rPr>
          <w:rFonts w:ascii="Helvetica" w:eastAsia="Times New Roman" w:hAnsi="Helvetica" w:cs="Times New Roman"/>
          <w:color w:val="000000"/>
        </w:rPr>
        <w:t>enhver</w:t>
      </w:r>
      <w:r w:rsidRPr="00B34B4F">
        <w:rPr>
          <w:rFonts w:ascii="Helvetica" w:eastAsia="Times New Roman" w:hAnsi="Helvetica" w:cs="Times New Roman"/>
          <w:color w:val="000000"/>
        </w:rPr>
        <w:t xml:space="preserve"> tid gjeldende </w:t>
      </w:r>
      <w:proofErr w:type="spellStart"/>
      <w:r w:rsidR="00DB6E60" w:rsidRPr="00B34B4F">
        <w:rPr>
          <w:rFonts w:ascii="Helvetica" w:eastAsia="Times New Roman" w:hAnsi="Helvetica" w:cs="Times New Roman"/>
          <w:color w:val="000000"/>
        </w:rPr>
        <w:t>statutte</w:t>
      </w:r>
      <w:r w:rsidR="00DB6E60">
        <w:rPr>
          <w:rFonts w:ascii="Helvetica" w:eastAsia="Times New Roman" w:hAnsi="Helvetica" w:cs="Times New Roman"/>
          <w:color w:val="000000"/>
        </w:rPr>
        <w:t>r</w:t>
      </w:r>
      <w:proofErr w:type="spellEnd"/>
      <w:r w:rsidR="00DB6E60">
        <w:rPr>
          <w:rFonts w:ascii="Helvetica" w:eastAsia="Times New Roman" w:hAnsi="Helvetica" w:cs="Times New Roman"/>
          <w:color w:val="000000"/>
        </w:rPr>
        <w:t xml:space="preserve">. </w:t>
      </w:r>
    </w:p>
    <w:p w14:paraId="1E8A7DA7" w14:textId="19C1CA44"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 xml:space="preserve">ARTIKKEL </w:t>
      </w:r>
      <w:r w:rsidR="00F71BFC">
        <w:rPr>
          <w:rFonts w:ascii="Helvetica" w:hAnsi="Helvetica" w:cs="Times New Roman"/>
          <w:b/>
          <w:bCs/>
          <w:color w:val="000000"/>
        </w:rPr>
        <w:t>10:</w:t>
      </w:r>
      <w:r w:rsidRPr="00B34B4F">
        <w:rPr>
          <w:rFonts w:ascii="Helvetica" w:hAnsi="Helvetica" w:cs="Times New Roman"/>
          <w:b/>
          <w:bCs/>
          <w:color w:val="000000"/>
        </w:rPr>
        <w:t xml:space="preserve"> ANTIDOPING</w:t>
      </w:r>
    </w:p>
    <w:p w14:paraId="420344A3"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Norges Idrettsforbunds antidopingreglement er gjeldende for arrangementet.</w:t>
      </w:r>
    </w:p>
    <w:p w14:paraId="126CFA4F"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Kan det bevises at en deltaker er påvirket av slike medikamenter, eller kan spor etter slike påvises i vedkommende sin matbeholding, medfører dette øyeblikkelig inndragning av lisensen. Deltakerne må, ved mistanke om doping, finne seg i at det blir tatt prøver av deres matbeholdning for kjemisk analyse og de må forplikte seg til å gjennomgå de prøver ansvarlige myndigheter måtte finne nødvendig.</w:t>
      </w:r>
    </w:p>
    <w:p w14:paraId="79CB5B0C"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Deltakere i Styrkeprøven må akseptere at de eventuelt blir testet for doping, selv om det ikke foreligger mistanke om dette.</w:t>
      </w:r>
    </w:p>
    <w:p w14:paraId="0970DDF7"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Antidopingtester vil gjennomføres i Vallhall.</w:t>
      </w:r>
    </w:p>
    <w:p w14:paraId="49FFF0EC" w14:textId="4237D1DF"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ARTIKKEL 1</w:t>
      </w:r>
      <w:r w:rsidR="00F71BFC">
        <w:rPr>
          <w:rFonts w:ascii="Helvetica" w:hAnsi="Helvetica" w:cs="Times New Roman"/>
          <w:b/>
          <w:bCs/>
          <w:color w:val="000000"/>
        </w:rPr>
        <w:t>1:</w:t>
      </w:r>
      <w:r w:rsidRPr="00B34B4F">
        <w:rPr>
          <w:rFonts w:ascii="Helvetica" w:hAnsi="Helvetica" w:cs="Times New Roman"/>
          <w:b/>
          <w:bCs/>
          <w:color w:val="000000"/>
        </w:rPr>
        <w:t xml:space="preserve"> STRAFFER</w:t>
      </w:r>
      <w:r w:rsidRPr="00B34B4F">
        <w:rPr>
          <w:rFonts w:ascii="Helvetica" w:hAnsi="Helvetica" w:cs="Times New Roman"/>
          <w:color w:val="000000"/>
        </w:rPr>
        <w:t> </w:t>
      </w:r>
    </w:p>
    <w:p w14:paraId="7ACA5D4E"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lastRenderedPageBreak/>
        <w:t>Følgende straffer gjelder for dette rittet.</w:t>
      </w:r>
    </w:p>
    <w:p w14:paraId="406A75CB" w14:textId="4E2B4378"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1. Dersom en rytter opptrer uaktsomt, usportslig eller ikke følger veitrafikkloven, kan arrangøren diskvalifisere</w:t>
      </w:r>
      <w:r w:rsidR="00A24B5D">
        <w:rPr>
          <w:rFonts w:ascii="Helvetica" w:hAnsi="Helvetica" w:cs="Times New Roman"/>
          <w:color w:val="000000"/>
        </w:rPr>
        <w:t xml:space="preserve"> eller gi deltager tillegg i tid</w:t>
      </w:r>
      <w:r w:rsidRPr="00B34B4F">
        <w:rPr>
          <w:rFonts w:ascii="Helvetica" w:hAnsi="Helvetica" w:cs="Times New Roman"/>
          <w:color w:val="000000"/>
        </w:rPr>
        <w:t>.</w:t>
      </w:r>
    </w:p>
    <w:p w14:paraId="4F35BB58" w14:textId="53C4FE40"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2. En rytter som kaster flasker, slanger, dekk, papir eller annet søppel vil få tillegg i tid eller diskvalifiseres</w:t>
      </w:r>
      <w:r w:rsidR="008B01B2">
        <w:rPr>
          <w:rFonts w:ascii="Helvetica" w:hAnsi="Helvetica" w:cs="Times New Roman"/>
          <w:color w:val="000000"/>
        </w:rPr>
        <w:t xml:space="preserve">. I tillegg kan politiet ilegge bøter for </w:t>
      </w:r>
      <w:r w:rsidR="00B150BD">
        <w:rPr>
          <w:rFonts w:ascii="Helvetica" w:hAnsi="Helvetica" w:cs="Times New Roman"/>
          <w:color w:val="000000"/>
        </w:rPr>
        <w:t>forsøpling.</w:t>
      </w:r>
    </w:p>
    <w:p w14:paraId="5B610D90" w14:textId="144A355B"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xml:space="preserve">3. Dersom forbud om front/servicebil ikke blir etterfulgt </w:t>
      </w:r>
      <w:r w:rsidR="005908A4" w:rsidRPr="00B34B4F">
        <w:rPr>
          <w:rFonts w:ascii="Helvetica" w:hAnsi="Helvetica" w:cs="Times New Roman"/>
          <w:color w:val="000000"/>
        </w:rPr>
        <w:t>blir</w:t>
      </w:r>
      <w:r w:rsidRPr="00B34B4F">
        <w:rPr>
          <w:rFonts w:ascii="Helvetica" w:hAnsi="Helvetica" w:cs="Times New Roman"/>
          <w:color w:val="000000"/>
        </w:rPr>
        <w:t xml:space="preserve"> rytter/lag </w:t>
      </w:r>
      <w:r w:rsidR="005908A4" w:rsidRPr="00B34B4F">
        <w:rPr>
          <w:rFonts w:ascii="Helvetica" w:hAnsi="Helvetica" w:cs="Times New Roman"/>
          <w:color w:val="000000"/>
        </w:rPr>
        <w:t>diskvalifisert</w:t>
      </w:r>
      <w:r w:rsidRPr="00B34B4F">
        <w:rPr>
          <w:rFonts w:ascii="Helvetica" w:hAnsi="Helvetica" w:cs="Times New Roman"/>
          <w:color w:val="000000"/>
        </w:rPr>
        <w:t>.</w:t>
      </w:r>
    </w:p>
    <w:p w14:paraId="35522B0C" w14:textId="3D1EA5EE"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b/>
          <w:bCs/>
          <w:color w:val="000000"/>
        </w:rPr>
        <w:t>ARTIKKEL 1</w:t>
      </w:r>
      <w:r w:rsidR="00F71BFC">
        <w:rPr>
          <w:rFonts w:ascii="Helvetica" w:hAnsi="Helvetica" w:cs="Times New Roman"/>
          <w:b/>
          <w:bCs/>
          <w:color w:val="000000"/>
        </w:rPr>
        <w:t>2:</w:t>
      </w:r>
      <w:r w:rsidRPr="00B34B4F">
        <w:rPr>
          <w:rFonts w:ascii="Helvetica" w:hAnsi="Helvetica" w:cs="Times New Roman"/>
          <w:b/>
          <w:bCs/>
          <w:color w:val="000000"/>
        </w:rPr>
        <w:t xml:space="preserve"> FORHOLD TIL YTRE MILJØ</w:t>
      </w:r>
    </w:p>
    <w:p w14:paraId="2C4A4E1E"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Styrkeprøven har en nullvisjon for forsøpling langs traseen. Ryttere som skal kvitte seg med søppel/tomme flasker og lignende skal derfor gjøre dette i forbindelse med matstasjonene.</w:t>
      </w:r>
    </w:p>
    <w:p w14:paraId="39A397CF" w14:textId="77777777" w:rsidR="0009525B" w:rsidRPr="00B34B4F" w:rsidRDefault="0009525B" w:rsidP="0009525B">
      <w:pPr>
        <w:spacing w:before="100" w:beforeAutospacing="1" w:after="100" w:afterAutospacing="1"/>
        <w:rPr>
          <w:rFonts w:ascii="Helvetica" w:hAnsi="Helvetica" w:cs="Times New Roman"/>
          <w:color w:val="000000"/>
        </w:rPr>
      </w:pPr>
      <w:r w:rsidRPr="00B34B4F">
        <w:rPr>
          <w:rFonts w:ascii="Helvetica" w:hAnsi="Helvetica" w:cs="Times New Roman"/>
          <w:color w:val="000000"/>
        </w:rPr>
        <w:t> </w:t>
      </w:r>
    </w:p>
    <w:p w14:paraId="5403C1E8" w14:textId="77777777" w:rsidR="00CB2712" w:rsidRPr="00B34B4F" w:rsidRDefault="00CB2712"/>
    <w:sectPr w:rsidR="00CB2712" w:rsidRPr="00B34B4F" w:rsidSect="00782B03">
      <w:head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D470" w14:textId="77777777" w:rsidR="000E7FA0" w:rsidRDefault="000E7FA0" w:rsidP="00AB2F38">
      <w:r>
        <w:separator/>
      </w:r>
    </w:p>
  </w:endnote>
  <w:endnote w:type="continuationSeparator" w:id="0">
    <w:p w14:paraId="5FCE58B3" w14:textId="77777777" w:rsidR="000E7FA0" w:rsidRDefault="000E7FA0" w:rsidP="00AB2F38">
      <w:r>
        <w:continuationSeparator/>
      </w:r>
    </w:p>
  </w:endnote>
  <w:endnote w:type="continuationNotice" w:id="1">
    <w:p w14:paraId="18593970" w14:textId="77777777" w:rsidR="000E7FA0" w:rsidRDefault="000E7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2658" w14:textId="77777777" w:rsidR="000E7FA0" w:rsidRDefault="000E7FA0" w:rsidP="00AB2F38">
      <w:r>
        <w:separator/>
      </w:r>
    </w:p>
  </w:footnote>
  <w:footnote w:type="continuationSeparator" w:id="0">
    <w:p w14:paraId="20074D38" w14:textId="77777777" w:rsidR="000E7FA0" w:rsidRDefault="000E7FA0" w:rsidP="00AB2F38">
      <w:r>
        <w:continuationSeparator/>
      </w:r>
    </w:p>
  </w:footnote>
  <w:footnote w:type="continuationNotice" w:id="1">
    <w:p w14:paraId="13A28E1F" w14:textId="77777777" w:rsidR="000E7FA0" w:rsidRDefault="000E7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0847" w14:textId="2989C70B" w:rsidR="00AB2F38" w:rsidRPr="006008CA" w:rsidRDefault="00AB2F38" w:rsidP="00AB2F38">
    <w:pPr>
      <w:spacing w:line="375" w:lineRule="atLeast"/>
      <w:rPr>
        <w:rFonts w:ascii="Helvetica" w:hAnsi="Helvetica" w:cs="Times New Roman"/>
        <w:color w:val="000000"/>
        <w:sz w:val="20"/>
        <w:szCs w:val="20"/>
        <w:lang w:val="nn-NO"/>
      </w:rPr>
    </w:pPr>
    <w:r w:rsidRPr="00AB2F38">
      <w:rPr>
        <w:rFonts w:ascii="Helvetica" w:hAnsi="Helvetica" w:cs="Times New Roman"/>
        <w:color w:val="000000"/>
        <w:sz w:val="20"/>
        <w:szCs w:val="20"/>
        <w:lang w:val="nn-NO"/>
      </w:rPr>
      <w:t>Tekst:</w:t>
    </w:r>
    <w:r w:rsidR="006008CA">
      <w:rPr>
        <w:rFonts w:ascii="Helvetica" w:hAnsi="Helvetica" w:cs="Times New Roman"/>
        <w:color w:val="000000"/>
        <w:sz w:val="20"/>
        <w:szCs w:val="20"/>
        <w:lang w:val="nn-NO"/>
      </w:rPr>
      <w:t xml:space="preserve"> Terje Myklebust</w:t>
    </w:r>
  </w:p>
  <w:p w14:paraId="628C5A2B" w14:textId="53039526" w:rsidR="00AB2F38" w:rsidRPr="00AB2F38" w:rsidRDefault="00896350" w:rsidP="00AB2F38">
    <w:pPr>
      <w:spacing w:line="375" w:lineRule="atLeast"/>
      <w:rPr>
        <w:rFonts w:ascii="Helvetica" w:hAnsi="Helvetica" w:cs="Times New Roman"/>
        <w:color w:val="000000"/>
        <w:sz w:val="20"/>
        <w:szCs w:val="20"/>
        <w:lang w:val="nn-NO"/>
      </w:rPr>
    </w:pPr>
    <w:proofErr w:type="spellStart"/>
    <w:r w:rsidRPr="00AB2F38">
      <w:rPr>
        <w:rFonts w:ascii="Helvetica" w:hAnsi="Helvetica" w:cs="Times New Roman"/>
        <w:color w:val="000000"/>
        <w:sz w:val="20"/>
        <w:szCs w:val="20"/>
        <w:lang w:val="nn-NO"/>
      </w:rPr>
      <w:t>Publiser</w:t>
    </w:r>
    <w:r>
      <w:rPr>
        <w:rFonts w:ascii="Helvetica" w:hAnsi="Helvetica" w:cs="Times New Roman"/>
        <w:color w:val="000000"/>
        <w:sz w:val="20"/>
        <w:szCs w:val="20"/>
        <w:lang w:val="nn-NO"/>
      </w:rPr>
      <w:t>es</w:t>
    </w:r>
    <w:proofErr w:type="spellEnd"/>
    <w:r>
      <w:rPr>
        <w:rFonts w:ascii="Helvetica" w:hAnsi="Helvetica" w:cs="Times New Roman"/>
        <w:color w:val="000000"/>
        <w:sz w:val="20"/>
        <w:szCs w:val="20"/>
        <w:lang w:val="nn-NO"/>
      </w:rPr>
      <w:t>: 1</w:t>
    </w:r>
    <w:r w:rsidR="000D5694">
      <w:rPr>
        <w:rFonts w:ascii="Helvetica" w:hAnsi="Helvetica" w:cs="Times New Roman"/>
        <w:color w:val="000000"/>
        <w:sz w:val="20"/>
        <w:szCs w:val="20"/>
        <w:lang w:val="nn-NO"/>
      </w:rPr>
      <w:t>4.06.2023</w:t>
    </w:r>
    <w:r w:rsidR="00AB2F38" w:rsidRPr="00AB2F38">
      <w:rPr>
        <w:rFonts w:ascii="Helvetica" w:hAnsi="Helvetica" w:cs="Times New Roman"/>
        <w:color w:val="000000"/>
        <w:sz w:val="20"/>
        <w:szCs w:val="20"/>
        <w:lang w:val="nn-NO"/>
      </w:rPr>
      <w:br/>
      <w:t>Sist oppdatert: 14.06.2023</w:t>
    </w:r>
  </w:p>
  <w:p w14:paraId="0B6CD472" w14:textId="77777777" w:rsidR="00AB2F38" w:rsidRPr="00AB2F38" w:rsidRDefault="00AB2F38">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224B"/>
    <w:multiLevelType w:val="multilevel"/>
    <w:tmpl w:val="A358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B"/>
    <w:rsid w:val="00030AFC"/>
    <w:rsid w:val="0009525B"/>
    <w:rsid w:val="000B3A3A"/>
    <w:rsid w:val="000D5694"/>
    <w:rsid w:val="000E7FA0"/>
    <w:rsid w:val="001300A6"/>
    <w:rsid w:val="00217C90"/>
    <w:rsid w:val="002253F2"/>
    <w:rsid w:val="002F7487"/>
    <w:rsid w:val="003A7087"/>
    <w:rsid w:val="003F5CAF"/>
    <w:rsid w:val="00505B70"/>
    <w:rsid w:val="005908A4"/>
    <w:rsid w:val="005C63D1"/>
    <w:rsid w:val="006008CA"/>
    <w:rsid w:val="00642CBF"/>
    <w:rsid w:val="006E594D"/>
    <w:rsid w:val="00747701"/>
    <w:rsid w:val="00782B03"/>
    <w:rsid w:val="008502A1"/>
    <w:rsid w:val="00896350"/>
    <w:rsid w:val="008B01B2"/>
    <w:rsid w:val="00933566"/>
    <w:rsid w:val="00976EB0"/>
    <w:rsid w:val="00A24B5D"/>
    <w:rsid w:val="00A92139"/>
    <w:rsid w:val="00AB2F38"/>
    <w:rsid w:val="00B10B7C"/>
    <w:rsid w:val="00B150BD"/>
    <w:rsid w:val="00B34B4F"/>
    <w:rsid w:val="00B37A7F"/>
    <w:rsid w:val="00B61954"/>
    <w:rsid w:val="00B6535A"/>
    <w:rsid w:val="00BF558C"/>
    <w:rsid w:val="00CA2747"/>
    <w:rsid w:val="00CB2712"/>
    <w:rsid w:val="00D749F8"/>
    <w:rsid w:val="00DB6E60"/>
    <w:rsid w:val="00EE4A4D"/>
    <w:rsid w:val="00EF3A03"/>
    <w:rsid w:val="00F11B4F"/>
    <w:rsid w:val="00F71B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26F3F"/>
  <w14:defaultImageDpi w14:val="300"/>
  <w15:docId w15:val="{B1FDDC25-6A36-4B70-9365-D42DDE1B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me">
    <w:name w:val="time"/>
    <w:basedOn w:val="Normal"/>
    <w:rsid w:val="0009525B"/>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Standardskriftforavsnitt"/>
    <w:rsid w:val="0009525B"/>
  </w:style>
  <w:style w:type="character" w:customStyle="1" w:styleId="Dato1">
    <w:name w:val="Dato1"/>
    <w:basedOn w:val="Standardskriftforavsnitt"/>
    <w:rsid w:val="0009525B"/>
  </w:style>
  <w:style w:type="character" w:customStyle="1" w:styleId="time1">
    <w:name w:val="time1"/>
    <w:basedOn w:val="Standardskriftforavsnitt"/>
    <w:rsid w:val="0009525B"/>
  </w:style>
  <w:style w:type="paragraph" w:styleId="NormalWeb">
    <w:name w:val="Normal (Web)"/>
    <w:basedOn w:val="Normal"/>
    <w:uiPriority w:val="99"/>
    <w:semiHidden/>
    <w:unhideWhenUsed/>
    <w:rsid w:val="0009525B"/>
    <w:pPr>
      <w:spacing w:before="100" w:beforeAutospacing="1" w:after="100" w:afterAutospacing="1"/>
    </w:pPr>
    <w:rPr>
      <w:rFonts w:ascii="Times New Roman" w:hAnsi="Times New Roman" w:cs="Times New Roman"/>
      <w:sz w:val="20"/>
      <w:szCs w:val="20"/>
    </w:rPr>
  </w:style>
  <w:style w:type="character" w:styleId="Hyperkobling">
    <w:name w:val="Hyperlink"/>
    <w:basedOn w:val="Standardskriftforavsnitt"/>
    <w:uiPriority w:val="99"/>
    <w:semiHidden/>
    <w:unhideWhenUsed/>
    <w:rsid w:val="0009525B"/>
    <w:rPr>
      <w:color w:val="0000FF"/>
      <w:u w:val="single"/>
    </w:rPr>
  </w:style>
  <w:style w:type="character" w:styleId="Sterk">
    <w:name w:val="Strong"/>
    <w:basedOn w:val="Standardskriftforavsnitt"/>
    <w:uiPriority w:val="22"/>
    <w:qFormat/>
    <w:rsid w:val="0009525B"/>
    <w:rPr>
      <w:b/>
      <w:bCs/>
    </w:rPr>
  </w:style>
  <w:style w:type="paragraph" w:customStyle="1" w:styleId="byline">
    <w:name w:val="byline"/>
    <w:basedOn w:val="Normal"/>
    <w:rsid w:val="0009525B"/>
    <w:pPr>
      <w:spacing w:before="100" w:beforeAutospacing="1" w:after="100" w:afterAutospacing="1"/>
    </w:pPr>
    <w:rPr>
      <w:rFonts w:ascii="Times New Roman" w:hAnsi="Times New Roman"/>
      <w:sz w:val="20"/>
      <w:szCs w:val="20"/>
    </w:rPr>
  </w:style>
  <w:style w:type="paragraph" w:styleId="Topptekst">
    <w:name w:val="header"/>
    <w:basedOn w:val="Normal"/>
    <w:link w:val="TopptekstTegn"/>
    <w:uiPriority w:val="99"/>
    <w:unhideWhenUsed/>
    <w:rsid w:val="00AB2F38"/>
    <w:pPr>
      <w:tabs>
        <w:tab w:val="center" w:pos="4536"/>
        <w:tab w:val="right" w:pos="9072"/>
      </w:tabs>
    </w:pPr>
  </w:style>
  <w:style w:type="character" w:customStyle="1" w:styleId="TopptekstTegn">
    <w:name w:val="Topptekst Tegn"/>
    <w:basedOn w:val="Standardskriftforavsnitt"/>
    <w:link w:val="Topptekst"/>
    <w:uiPriority w:val="99"/>
    <w:rsid w:val="00AB2F38"/>
  </w:style>
  <w:style w:type="paragraph" w:styleId="Bunntekst">
    <w:name w:val="footer"/>
    <w:basedOn w:val="Normal"/>
    <w:link w:val="BunntekstTegn"/>
    <w:uiPriority w:val="99"/>
    <w:unhideWhenUsed/>
    <w:rsid w:val="00AB2F38"/>
    <w:pPr>
      <w:tabs>
        <w:tab w:val="center" w:pos="4536"/>
        <w:tab w:val="right" w:pos="9072"/>
      </w:tabs>
    </w:pPr>
  </w:style>
  <w:style w:type="character" w:customStyle="1" w:styleId="BunntekstTegn">
    <w:name w:val="Bunntekst Tegn"/>
    <w:basedOn w:val="Standardskriftforavsnitt"/>
    <w:link w:val="Bunntekst"/>
    <w:uiPriority w:val="99"/>
    <w:rsid w:val="00AB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52294">
      <w:bodyDiv w:val="1"/>
      <w:marLeft w:val="0"/>
      <w:marRight w:val="0"/>
      <w:marTop w:val="0"/>
      <w:marBottom w:val="0"/>
      <w:divBdr>
        <w:top w:val="none" w:sz="0" w:space="0" w:color="auto"/>
        <w:left w:val="none" w:sz="0" w:space="0" w:color="auto"/>
        <w:bottom w:val="none" w:sz="0" w:space="0" w:color="auto"/>
        <w:right w:val="none" w:sz="0" w:space="0" w:color="auto"/>
      </w:divBdr>
      <w:divsChild>
        <w:div w:id="615647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5044</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Styrkeprøven AS</Company>
  <LinksUpToDate>false</LinksUpToDate>
  <CharactersWithSpaces>5984</CharactersWithSpaces>
  <SharedDoc>false</SharedDoc>
  <HLinks>
    <vt:vector size="12" baseType="variant">
      <vt:variant>
        <vt:i4>2424940</vt:i4>
      </vt:variant>
      <vt:variant>
        <vt:i4>0</vt:i4>
      </vt:variant>
      <vt:variant>
        <vt:i4>0</vt:i4>
      </vt:variant>
      <vt:variant>
        <vt:i4>5</vt:i4>
      </vt:variant>
      <vt:variant>
        <vt:lpwstr>https://www.sykling.no/sites/default/files/media/Dokumenter/Lover og regler/REGLEMENT FOR TURRITT LANDEVEI 2016.pdf</vt:lpwstr>
      </vt:variant>
      <vt:variant>
        <vt:lpwstr/>
      </vt:variant>
      <vt:variant>
        <vt:i4>8126566</vt:i4>
      </vt:variant>
      <vt:variant>
        <vt:i4>0</vt:i4>
      </vt:variant>
      <vt:variant>
        <vt:i4>0</vt:i4>
      </vt:variant>
      <vt:variant>
        <vt:i4>5</vt:i4>
      </vt:variant>
      <vt:variant>
        <vt:lpwstr>https://styrkeproven.no/5464/pal-wiik-woien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Wiik-Wøien</dc:creator>
  <cp:keywords/>
  <dc:description/>
  <cp:lastModifiedBy>Per Christian Dæhlin</cp:lastModifiedBy>
  <cp:revision>8</cp:revision>
  <dcterms:created xsi:type="dcterms:W3CDTF">2023-06-14T14:23:00Z</dcterms:created>
  <dcterms:modified xsi:type="dcterms:W3CDTF">2023-06-15T07:13:00Z</dcterms:modified>
</cp:coreProperties>
</file>